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F264EA" w:rsidP="00F264EA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Podlimitní v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>eřejná zakázka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na 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>služby zadávaná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ve zjednodušeném podlimitním řízení dle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>§ 38 zákona</w:t>
            </w:r>
            <w:r w:rsidR="00CD0FBD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3D6F6D" w:rsidRPr="003647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 z </w:t>
            </w:r>
            <w:r w:rsidR="003D6F6D" w:rsidRP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Operačního programu Lidské zdroje a zaměstnanost</w:t>
            </w:r>
            <w:r w:rsidR="003D6F6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36475C" w:rsidRPr="0036475C" w:rsidTr="007314BA">
        <w:trPr>
          <w:trHeight w:val="50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F264EA" w:rsidRPr="00F264EA" w:rsidRDefault="00F264EA" w:rsidP="00F264EA">
            <w:pPr>
              <w:widowControl w:val="0"/>
              <w:autoSpaceDE w:val="0"/>
              <w:autoSpaceDN w:val="0"/>
              <w:adjustRightInd w:val="0"/>
              <w:spacing w:before="2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F264EA">
              <w:rPr>
                <w:rFonts w:cs="Arial"/>
                <w:color w:val="000000"/>
                <w:sz w:val="24"/>
              </w:rPr>
              <w:t>„</w:t>
            </w:r>
            <w:r w:rsidRPr="00F264EA">
              <w:rPr>
                <w:rFonts w:cs="Arial"/>
                <w:b/>
                <w:bCs/>
                <w:color w:val="000000"/>
                <w:sz w:val="24"/>
              </w:rPr>
              <w:t>Analýza nabídky akreditovaných vzdělávacích programů</w:t>
            </w:r>
            <w:r w:rsidRPr="00F264EA">
              <w:rPr>
                <w:rFonts w:cs="Arial"/>
                <w:color w:val="000000"/>
                <w:sz w:val="24"/>
              </w:rPr>
              <w:t>“</w:t>
            </w:r>
          </w:p>
          <w:p w:rsidR="0036475C" w:rsidRPr="006F1592" w:rsidRDefault="0036475C" w:rsidP="000A0728">
            <w:pPr>
              <w:keepNext/>
              <w:spacing w:before="40" w:after="40"/>
              <w:jc w:val="center"/>
              <w:rPr>
                <w:rFonts w:eastAsia="Times New Roman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</w:tr>
      <w:tr w:rsidR="0036475C" w:rsidRPr="0036475C" w:rsidTr="007314BA">
        <w:trPr>
          <w:trHeight w:val="398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BC2DAD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BC2DAD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6A5095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Ing. </w:t>
            </w:r>
            <w:r w:rsidR="006A5095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Jaroslav </w:t>
            </w:r>
            <w:proofErr w:type="spellStart"/>
            <w:r w:rsidR="006A5095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Kacer</w:t>
            </w:r>
            <w:proofErr w:type="spellEnd"/>
            <w:r w:rsidR="006A5095">
              <w:rPr>
                <w:rFonts w:eastAsia="Times New Roman" w:cs="Arial"/>
                <w:bCs/>
                <w:sz w:val="20"/>
                <w:szCs w:val="20"/>
                <w:lang w:eastAsia="cs-CZ"/>
              </w:rPr>
              <w:t>, pověřen řízením Fondu dalšího vzdělávání</w:t>
            </w: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F264EA" w:rsidP="00491281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Mgr. Iva Kabeláčová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B408AD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257E50">
              <w:rPr>
                <w:rFonts w:cs="Arial"/>
                <w:sz w:val="20"/>
                <w:szCs w:val="20"/>
              </w:rPr>
              <w:t>+420 277 277 070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565403" w:rsidP="002B5DD9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="00F264EA" w:rsidRPr="002B6D48">
                <w:rPr>
                  <w:rStyle w:val="Hypertextovodkaz"/>
                  <w:rFonts w:cs="Arial"/>
                  <w:bCs/>
                  <w:sz w:val="20"/>
                  <w:szCs w:val="20"/>
                </w:rPr>
                <w:t>iva.kabelacova@fdv.mpsv.cz</w:t>
              </w:r>
            </w:hyperlink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2B5DD9" w:rsidP="00953E9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</w:t>
            </w:r>
            <w:r>
              <w:rPr>
                <w:rStyle w:val="Znakapoznpodarou"/>
                <w:rFonts w:eastAsia="Times New Roman"/>
                <w:b/>
                <w:bCs/>
                <w:sz w:val="20"/>
                <w:szCs w:val="20"/>
                <w:lang w:eastAsia="cs-CZ"/>
              </w:rPr>
              <w:footnoteReference w:id="1"/>
            </w:r>
          </w:p>
        </w:tc>
      </w:tr>
      <w:tr w:rsidR="007314BA" w:rsidRPr="0036475C" w:rsidTr="007314BA">
        <w:trPr>
          <w:trHeight w:val="34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36475C" w:rsidRDefault="007314BA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BC1142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</w:t>
            </w:r>
            <w:r w:rsidR="002B5DD9">
              <w:rPr>
                <w:rFonts w:eastAsia="Times New Roman" w:cs="Arial"/>
                <w:sz w:val="20"/>
                <w:szCs w:val="20"/>
                <w:lang w:eastAsia="cs-CZ"/>
              </w:rPr>
              <w:t xml:space="preserve"> sazba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BC1142" w:rsidRDefault="007314BA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7314BA" w:rsidRPr="0036475C" w:rsidTr="007314BA">
        <w:trPr>
          <w:trHeight w:val="45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EA6421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EA6421" w:rsidRDefault="007314BA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EA6421" w:rsidRDefault="007314BA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7314BA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7314BA" w:rsidRPr="0036475C" w:rsidRDefault="007314BA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EA6421">
      <w:headerReference w:type="default" r:id="rId10"/>
      <w:pgSz w:w="11900" w:h="16840"/>
      <w:pgMar w:top="1985" w:right="964" w:bottom="1701" w:left="1701" w:header="0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DAA" w:rsidRDefault="00395DAA" w:rsidP="0088204B">
      <w:r>
        <w:separator/>
      </w:r>
    </w:p>
  </w:endnote>
  <w:endnote w:type="continuationSeparator" w:id="0">
    <w:p w:rsidR="00395DAA" w:rsidRDefault="00395DAA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charset w:val="00"/>
    <w:family w:val="auto"/>
    <w:pitch w:val="default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DAA" w:rsidRDefault="00395DAA" w:rsidP="0088204B">
      <w:r>
        <w:separator/>
      </w:r>
    </w:p>
  </w:footnote>
  <w:footnote w:type="continuationSeparator" w:id="0">
    <w:p w:rsidR="00395DAA" w:rsidRDefault="00395DAA" w:rsidP="0088204B">
      <w:r>
        <w:continuationSeparator/>
      </w:r>
    </w:p>
  </w:footnote>
  <w:footnote w:id="1">
    <w:p w:rsidR="002B5DD9" w:rsidRDefault="002B5DD9">
      <w:pPr>
        <w:pStyle w:val="Textpoznpodarou"/>
      </w:pPr>
      <w:r>
        <w:rPr>
          <w:rStyle w:val="Znakapoznpodarou"/>
        </w:rPr>
        <w:footnoteRef/>
      </w:r>
      <w:r w:rsidRPr="002B5DD9">
        <w:rPr>
          <w:rFonts w:ascii="Arial" w:hAnsi="Arial" w:cs="Arial"/>
          <w:i/>
          <w:sz w:val="16"/>
          <w:szCs w:val="16"/>
        </w:rPr>
        <w:t xml:space="preserve"> Stan</w:t>
      </w:r>
      <w:r w:rsidR="00565403">
        <w:rPr>
          <w:rFonts w:ascii="Arial" w:hAnsi="Arial" w:cs="Arial"/>
          <w:i/>
          <w:sz w:val="16"/>
          <w:szCs w:val="16"/>
        </w:rPr>
        <w:t>ovená v souladu s body 2.1 a 2.4</w:t>
      </w:r>
      <w:bookmarkStart w:id="0" w:name="_GoBack"/>
      <w:bookmarkEnd w:id="0"/>
      <w:r w:rsidRPr="002B5DD9">
        <w:rPr>
          <w:rFonts w:ascii="Arial" w:hAnsi="Arial" w:cs="Arial"/>
          <w:i/>
          <w:sz w:val="16"/>
          <w:szCs w:val="16"/>
        </w:rPr>
        <w:t xml:space="preserve"> zadávací dokumentace a dle přílohy č. 4 zadávací dokumentace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122230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  <w:r>
      <w:rPr>
        <w:noProof/>
        <w:lang w:eastAsia="cs-CZ"/>
      </w:rPr>
      <w:drawing>
        <wp:inline distT="0" distB="0" distL="0" distR="0">
          <wp:extent cx="5864225" cy="632460"/>
          <wp:effectExtent l="0" t="0" r="317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4225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 xml:space="preserve">   </w:t>
    </w:r>
    <w:r w:rsidR="003F42E6">
      <w:t xml:space="preserve">     </w:t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  <w:t xml:space="preserve">        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8193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06FE9"/>
    <w:rsid w:val="00011606"/>
    <w:rsid w:val="00013814"/>
    <w:rsid w:val="000531BC"/>
    <w:rsid w:val="000A0728"/>
    <w:rsid w:val="000A1F31"/>
    <w:rsid w:val="000F1C28"/>
    <w:rsid w:val="00122230"/>
    <w:rsid w:val="00124E10"/>
    <w:rsid w:val="00144667"/>
    <w:rsid w:val="0015143E"/>
    <w:rsid w:val="001772A4"/>
    <w:rsid w:val="001B1CFB"/>
    <w:rsid w:val="0021020A"/>
    <w:rsid w:val="00252066"/>
    <w:rsid w:val="00264AE8"/>
    <w:rsid w:val="00270417"/>
    <w:rsid w:val="0029129B"/>
    <w:rsid w:val="002961B6"/>
    <w:rsid w:val="0029669C"/>
    <w:rsid w:val="002B5DD9"/>
    <w:rsid w:val="002C51C5"/>
    <w:rsid w:val="002D5374"/>
    <w:rsid w:val="003617AD"/>
    <w:rsid w:val="00362AAD"/>
    <w:rsid w:val="0036475C"/>
    <w:rsid w:val="003706A9"/>
    <w:rsid w:val="00395DAA"/>
    <w:rsid w:val="003A128B"/>
    <w:rsid w:val="003B5E75"/>
    <w:rsid w:val="003D2B3C"/>
    <w:rsid w:val="003D6F6D"/>
    <w:rsid w:val="003F421E"/>
    <w:rsid w:val="003F42E6"/>
    <w:rsid w:val="00421E0D"/>
    <w:rsid w:val="004300D7"/>
    <w:rsid w:val="00444D41"/>
    <w:rsid w:val="00453A81"/>
    <w:rsid w:val="00462621"/>
    <w:rsid w:val="004733DB"/>
    <w:rsid w:val="00491281"/>
    <w:rsid w:val="004B3750"/>
    <w:rsid w:val="00505D46"/>
    <w:rsid w:val="00520168"/>
    <w:rsid w:val="00520697"/>
    <w:rsid w:val="005277A3"/>
    <w:rsid w:val="00527BE1"/>
    <w:rsid w:val="00542D22"/>
    <w:rsid w:val="00561DB9"/>
    <w:rsid w:val="00565403"/>
    <w:rsid w:val="005E6157"/>
    <w:rsid w:val="00611E7D"/>
    <w:rsid w:val="00645462"/>
    <w:rsid w:val="0066202F"/>
    <w:rsid w:val="00677E97"/>
    <w:rsid w:val="006A5095"/>
    <w:rsid w:val="006B755F"/>
    <w:rsid w:val="006C66D6"/>
    <w:rsid w:val="006D6287"/>
    <w:rsid w:val="006F1592"/>
    <w:rsid w:val="00720686"/>
    <w:rsid w:val="007314BA"/>
    <w:rsid w:val="00771E65"/>
    <w:rsid w:val="007832EA"/>
    <w:rsid w:val="007E4AEC"/>
    <w:rsid w:val="00800050"/>
    <w:rsid w:val="008154C1"/>
    <w:rsid w:val="0081627D"/>
    <w:rsid w:val="00826659"/>
    <w:rsid w:val="00830D0C"/>
    <w:rsid w:val="00832371"/>
    <w:rsid w:val="00832F9B"/>
    <w:rsid w:val="00852DD3"/>
    <w:rsid w:val="00855772"/>
    <w:rsid w:val="00860539"/>
    <w:rsid w:val="0088204B"/>
    <w:rsid w:val="008C5747"/>
    <w:rsid w:val="00902D1F"/>
    <w:rsid w:val="00907BC4"/>
    <w:rsid w:val="009133C6"/>
    <w:rsid w:val="009374F6"/>
    <w:rsid w:val="00953419"/>
    <w:rsid w:val="00953E9F"/>
    <w:rsid w:val="009746D2"/>
    <w:rsid w:val="009945E9"/>
    <w:rsid w:val="009D173B"/>
    <w:rsid w:val="009E13A7"/>
    <w:rsid w:val="00A2136E"/>
    <w:rsid w:val="00A25336"/>
    <w:rsid w:val="00A412D7"/>
    <w:rsid w:val="00A752A6"/>
    <w:rsid w:val="00A8506C"/>
    <w:rsid w:val="00A86B81"/>
    <w:rsid w:val="00A9741E"/>
    <w:rsid w:val="00AB0B11"/>
    <w:rsid w:val="00AB6101"/>
    <w:rsid w:val="00AE4A40"/>
    <w:rsid w:val="00AF3714"/>
    <w:rsid w:val="00AF72F7"/>
    <w:rsid w:val="00B408AD"/>
    <w:rsid w:val="00B65D7F"/>
    <w:rsid w:val="00B66A2A"/>
    <w:rsid w:val="00B878C1"/>
    <w:rsid w:val="00BA7CE4"/>
    <w:rsid w:val="00BC1142"/>
    <w:rsid w:val="00BC2DAD"/>
    <w:rsid w:val="00BE4C46"/>
    <w:rsid w:val="00BF3937"/>
    <w:rsid w:val="00C24288"/>
    <w:rsid w:val="00C62BD5"/>
    <w:rsid w:val="00CD0FBD"/>
    <w:rsid w:val="00CF48A7"/>
    <w:rsid w:val="00D27957"/>
    <w:rsid w:val="00D47141"/>
    <w:rsid w:val="00D541B1"/>
    <w:rsid w:val="00D643E7"/>
    <w:rsid w:val="00D65D5F"/>
    <w:rsid w:val="00D86ACA"/>
    <w:rsid w:val="00DD688A"/>
    <w:rsid w:val="00DE38E1"/>
    <w:rsid w:val="00DF0DB5"/>
    <w:rsid w:val="00E10710"/>
    <w:rsid w:val="00E34DA4"/>
    <w:rsid w:val="00EA6421"/>
    <w:rsid w:val="00EC17DC"/>
    <w:rsid w:val="00EF364B"/>
    <w:rsid w:val="00F112FF"/>
    <w:rsid w:val="00F264EA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va.kabelacova@fdv.mps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02F7A6-B7F7-4D73-A808-F7B3151D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146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Išková Renata Mgr.</cp:lastModifiedBy>
  <cp:revision>25</cp:revision>
  <cp:lastPrinted>2013-02-12T10:52:00Z</cp:lastPrinted>
  <dcterms:created xsi:type="dcterms:W3CDTF">2012-09-24T14:45:00Z</dcterms:created>
  <dcterms:modified xsi:type="dcterms:W3CDTF">2013-02-12T10:52:00Z</dcterms:modified>
</cp:coreProperties>
</file>